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Thomas L. Jones “Continuing the Legacy”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Educational Scholarship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Funded by the Monroe County Cattlemen’s Association</w:t>
      </w:r>
    </w:p>
    <w:p w:rsidR="00000000" w:rsidDel="00000000" w:rsidP="00000000" w:rsidRDefault="00000000" w:rsidRPr="00000000" w14:paraId="00000004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Monroe County Cattlemen’s Association is a nonprofit organization responsible for administering programs that promote improved beef awareness.  These programs target promotion, education, and research toward consumers and beef producers.</w:t>
      </w:r>
    </w:p>
    <w:p w:rsidR="00000000" w:rsidDel="00000000" w:rsidP="00000000" w:rsidRDefault="00000000" w:rsidRPr="00000000" w14:paraId="00000006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Monroe County Cattlemen’s Association believes that investing in the future of young people with agricultural interests is critical for the future well-being of the beef industry.  As a result, the Monroe County Cattlemen’s Association is awarding one $500 scholarship to a graduating high school senior planning to continue their education and major in the field of agriculture.  Only students with a permanent residence in Monroe or Shelby County are eligible.  Thank you for your interest.  We hope to continue to offer support to our youth in the future.</w:t>
      </w:r>
    </w:p>
    <w:p w:rsidR="00000000" w:rsidDel="00000000" w:rsidP="00000000" w:rsidRDefault="00000000" w:rsidRPr="00000000" w14:paraId="00000008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Scholarship Guidelines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Applicant must be a Monroe or Shelby County resident.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Preference will be given to students who plan to attend a college or university with their area of study in the field of agriculture and food production.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Applicant or applicant’s parent/grandparents/guardian must be a member of the Missouri-Monroe/Shelby Cattlemen’s Association effective January 1 of the scholarship year.  Please attach verification of membership to application.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Application deadline is April 2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b w:val="1"/>
          <w:vertAlign w:val="baseline"/>
          <w:rtl w:val="0"/>
        </w:rPr>
        <w:t xml:space="preserve">, 20</w:t>
      </w:r>
      <w:r w:rsidDel="00000000" w:rsidR="00000000" w:rsidRPr="00000000">
        <w:rPr>
          <w:b w:val="1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Application will be reviewed by the Monroe/Shelby County Cattlemen’s Association Scholarship Committee, and the recipient will be notified by mail/email.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Funds for the scholarship will be sent directly to the recipient subject to proof of enrollment for the respective semester being submitted.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rtl w:val="0"/>
        </w:rPr>
        <w:t xml:space="preserve">Applicant</w:t>
      </w:r>
      <w:r w:rsidDel="00000000" w:rsidR="00000000" w:rsidRPr="00000000">
        <w:rPr>
          <w:vertAlign w:val="baseline"/>
          <w:rtl w:val="0"/>
        </w:rPr>
        <w:t xml:space="preserve"> must demonstrate leadership potential through extracurricular activities and work experiences.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return the completed form to the Monroe/Shelby County Cattlemen’s Scholarship Committee.  All completed applications can be emailed to marshall.gingrich@gmail.com</w:t>
      </w:r>
    </w:p>
    <w:p w:rsidR="00000000" w:rsidDel="00000000" w:rsidP="00000000" w:rsidRDefault="00000000" w:rsidRPr="00000000" w14:paraId="00000013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hereby consent that the scholarship selection committee be fully informed as to my class standing, character, and other factors having a bearing on my application for this scholarship.</w:t>
      </w:r>
    </w:p>
    <w:p w:rsidR="00000000" w:rsidDel="00000000" w:rsidP="00000000" w:rsidRDefault="00000000" w:rsidRPr="00000000" w14:paraId="00000015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 w14:paraId="00000017">
      <w:pPr>
        <w:pageBreakBefore w:val="0"/>
        <w:rPr>
          <w:sz w:val="28"/>
          <w:szCs w:val="28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Signature of Applicant</w:t>
        <w:tab/>
        <w:tab/>
        <w:tab/>
        <w:tab/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360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left="360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360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360" w:firstLine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Thomas L. Jones “Continuing the Legacy”  </w:t>
      </w:r>
    </w:p>
    <w:p w:rsidR="00000000" w:rsidDel="00000000" w:rsidP="00000000" w:rsidRDefault="00000000" w:rsidRPr="00000000" w14:paraId="0000001C">
      <w:pPr>
        <w:pageBreakBefore w:val="0"/>
        <w:ind w:left="360" w:firstLine="0"/>
        <w:jc w:val="center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Educational Scholarship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360" w:firstLine="0"/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Application Deadline – April 2</w:t>
      </w:r>
      <w:r w:rsidDel="00000000" w:rsidR="00000000" w:rsidRPr="00000000">
        <w:rPr>
          <w:b w:val="1"/>
          <w:u w:val="single"/>
          <w:rtl w:val="0"/>
        </w:rPr>
        <w:t xml:space="preserve">2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, 20</w:t>
      </w:r>
      <w:r w:rsidDel="00000000" w:rsidR="00000000" w:rsidRPr="00000000">
        <w:rPr>
          <w:b w:val="1"/>
          <w:u w:val="single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ind w:left="360" w:firstLine="0"/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360" w:firstLine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Type or Print Legibly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36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Name:  _________________________________   DOB:  _____________________</w:t>
      </w:r>
    </w:p>
    <w:p w:rsidR="00000000" w:rsidDel="00000000" w:rsidP="00000000" w:rsidRDefault="00000000" w:rsidRPr="00000000" w14:paraId="00000022">
      <w:pPr>
        <w:pageBreakBefore w:val="0"/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 ____________________________________________________________</w:t>
      </w:r>
    </w:p>
    <w:p w:rsidR="00000000" w:rsidDel="00000000" w:rsidP="00000000" w:rsidRDefault="00000000" w:rsidRPr="00000000" w14:paraId="00000024">
      <w:pPr>
        <w:pageBreakBefore w:val="0"/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City/State/Zip:____________________________  County:  ____________________</w:t>
      </w:r>
    </w:p>
    <w:p w:rsidR="00000000" w:rsidDel="00000000" w:rsidP="00000000" w:rsidRDefault="00000000" w:rsidRPr="00000000" w14:paraId="00000026">
      <w:pPr>
        <w:pageBreakBefore w:val="0"/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Phone Number:  __________________________</w:t>
      </w:r>
    </w:p>
    <w:p w:rsidR="00000000" w:rsidDel="00000000" w:rsidP="00000000" w:rsidRDefault="00000000" w:rsidRPr="00000000" w14:paraId="00000028">
      <w:pPr>
        <w:pageBreakBefore w:val="0"/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Email: __________________________ </w:t>
      </w:r>
    </w:p>
    <w:p w:rsidR="00000000" w:rsidDel="00000000" w:rsidP="00000000" w:rsidRDefault="00000000" w:rsidRPr="00000000" w14:paraId="0000002A">
      <w:pPr>
        <w:pageBreakBefore w:val="0"/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School you plan to attend:  _______________________________________________</w:t>
      </w:r>
    </w:p>
    <w:p w:rsidR="00000000" w:rsidDel="00000000" w:rsidP="00000000" w:rsidRDefault="00000000" w:rsidRPr="00000000" w14:paraId="0000002C">
      <w:pPr>
        <w:pageBreakBefore w:val="0"/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Check at least one and provide membership verification with application.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ind w:left="36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2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I, the applicant, am a member of the Missouri Cattlemen’s Association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2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My parent(s) are members of the Missouri Cattlemen’s Association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2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My grandparent(s)/guardian are members of the Missouri Cattlemen’s Association</w:t>
      </w:r>
    </w:p>
    <w:p w:rsidR="00000000" w:rsidDel="00000000" w:rsidP="00000000" w:rsidRDefault="00000000" w:rsidRPr="00000000" w14:paraId="00000032">
      <w:pPr>
        <w:pageBreakBefore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Please attach a document to this form providing answers to the following information and questions.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are your educational and occupational goals?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describe your school, church, and community activities. Please list the activities, number of years you have participated, honors and awards received, and your leadership roles.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Write a brief statement indicating the two activities that are most important to you and explain why.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special qualities do you possess that indicate you should be chosen to receive this scholarship?  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3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 your own words please address “Why I should receive a scholarship from the Monroe/Shelby County Cattlemen’s Association, and what agriculture means to me and the future of my community.”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Monroe/Shelby County Cattlemen’s contacts:  Marshall Gingrich 660-346-9572</w:t>
      </w:r>
    </w:p>
    <w:p w:rsidR="00000000" w:rsidDel="00000000" w:rsidP="00000000" w:rsidRDefault="00000000" w:rsidRPr="00000000" w14:paraId="0000003B">
      <w:pPr>
        <w:pageBreakBefore w:val="0"/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send all completed applications to </w:t>
      </w:r>
      <w:hyperlink r:id="rId7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marshall.gingrich@gmail.com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rshall.gingri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BsjADTg7gbAQ+8DoNG0/C3/j+w==">AMUW2mXP0wArPUO9nuphyzDNmvi9TIEDp25cQnD/OnYzIMBQoNsHIzYWV4XvjzSEMTAApBc6Iq6NnRricQciSOefB6RcWbzCb/D6fLo/KgJ8iwsfV2KZCyw=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2019-03-28T13:59:00Z</dcterms:created>
  <dc:creator>tony.francis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